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r w:rsidRPr="00170AC2">
        <w:rPr>
          <w:szCs w:val="24"/>
        </w:rPr>
        <w:t>Бекітемін</w:t>
      </w:r>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A77C8" w:rsidRDefault="00170AC2" w:rsidP="00170AC2">
      <w:pPr>
        <w:pStyle w:val="12"/>
        <w:rPr>
          <w:szCs w:val="24"/>
          <w:lang w:val="kk-KZ"/>
        </w:rPr>
      </w:pPr>
      <w:r w:rsidRPr="007A77C8">
        <w:rPr>
          <w:szCs w:val="24"/>
          <w:lang w:val="kk-KZ"/>
        </w:rPr>
        <w:t xml:space="preserve">                                                                                                </w:t>
      </w:r>
      <w:r w:rsidR="00026A03">
        <w:rPr>
          <w:szCs w:val="24"/>
          <w:lang w:val="kk-KZ"/>
        </w:rPr>
        <w:t>21.11</w:t>
      </w:r>
      <w:r w:rsidR="00BC7CF0" w:rsidRPr="007A77C8">
        <w:rPr>
          <w:szCs w:val="24"/>
          <w:lang w:val="kk-KZ"/>
        </w:rPr>
        <w:t>.2023</w:t>
      </w:r>
      <w:r w:rsidRPr="007A77C8">
        <w:rPr>
          <w:szCs w:val="24"/>
          <w:lang w:val="kk-KZ"/>
        </w:rPr>
        <w:t xml:space="preserve"> ж.</w:t>
      </w:r>
      <w:r w:rsidR="00DF2C38" w:rsidRPr="007A77C8">
        <w:rPr>
          <w:szCs w:val="24"/>
          <w:lang w:val="kk-KZ"/>
        </w:rPr>
        <w:t xml:space="preserve"> №</w:t>
      </w:r>
      <w:r w:rsidR="00F30B02">
        <w:rPr>
          <w:szCs w:val="24"/>
          <w:lang w:val="kk-KZ"/>
        </w:rPr>
        <w:t xml:space="preserve"> 414</w:t>
      </w:r>
      <w:r w:rsidR="00026A03">
        <w:rPr>
          <w:szCs w:val="24"/>
          <w:lang w:val="kk-KZ"/>
        </w:rPr>
        <w:t xml:space="preserve"> </w:t>
      </w:r>
      <w:r w:rsidR="00EE6879">
        <w:rPr>
          <w:szCs w:val="24"/>
          <w:lang w:val="kk-KZ"/>
        </w:rPr>
        <w:t>-о</w:t>
      </w:r>
      <w:r w:rsidRPr="007A77C8">
        <w:rPr>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CE7C3F" w:rsidRPr="00CE7C3F">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"Тегін медициналық көмектің кепілдік берілген көлемі, қылмыстық-атқару мекемелерінде және тергеу изоляторларында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07.06.02023 жылғы № 110 бұйрығына сәйкес әзірленді (бюджет қаражаты есебінен және (немесе) міндетті әлеуметтік медициналық сақтандыру жүйесінде, фармацевтикалық қызметтер", (Бұдан әрі-қағидалар)</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CE7C3F" w:rsidRPr="00CE7C3F" w:rsidRDefault="00CE7C3F" w:rsidP="00CE7C3F">
      <w:pPr>
        <w:pStyle w:val="31"/>
        <w:tabs>
          <w:tab w:val="left" w:pos="142"/>
          <w:tab w:val="left" w:pos="284"/>
        </w:tabs>
        <w:ind w:firstLine="709"/>
        <w:rPr>
          <w:sz w:val="24"/>
          <w:szCs w:val="24"/>
          <w:lang w:val="kk-KZ"/>
        </w:rPr>
      </w:pPr>
      <w:r w:rsidRPr="00CE7C3F">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CE7C3F" w:rsidRDefault="00CE7C3F" w:rsidP="00CE7C3F">
      <w:pPr>
        <w:pStyle w:val="31"/>
        <w:tabs>
          <w:tab w:val="left" w:pos="142"/>
          <w:tab w:val="left" w:pos="284"/>
        </w:tabs>
        <w:ind w:firstLine="709"/>
        <w:rPr>
          <w:sz w:val="24"/>
          <w:szCs w:val="24"/>
          <w:lang w:val="kk-KZ"/>
        </w:rPr>
      </w:pPr>
      <w:r w:rsidRPr="00CE7C3F">
        <w:rPr>
          <w:sz w:val="24"/>
          <w:szCs w:val="24"/>
          <w:lang w:val="kk-KZ"/>
        </w:rPr>
        <w:t>2. Тендер Қағидалардың 8 және 9-тармақтарының талаптарына және сатып алынатын медициналық бұйымдарға сәйкес келетін тауар берушілерді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CE7C3F">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F1656E" w:rsidRDefault="00CE7C3F" w:rsidP="00F1656E">
      <w:pPr>
        <w:pStyle w:val="Iauiue"/>
        <w:widowControl/>
        <w:ind w:firstLine="709"/>
        <w:rPr>
          <w:sz w:val="24"/>
          <w:szCs w:val="24"/>
        </w:rPr>
      </w:pPr>
      <w:r w:rsidRPr="00CE7C3F">
        <w:rPr>
          <w:sz w:val="24"/>
          <w:szCs w:val="24"/>
        </w:rPr>
        <w:t>5) банкроттық не тарату рәсіміне жатпайды. 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r w:rsidR="00170AC2" w:rsidRPr="00170AC2">
        <w:rPr>
          <w:sz w:val="24"/>
          <w:szCs w:val="24"/>
        </w:rPr>
        <w:t>.</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4. Тендерлік құжаттаманың мазмұны</w:t>
      </w:r>
    </w:p>
    <w:p w:rsidR="0013082A" w:rsidRDefault="0013082A" w:rsidP="0013082A">
      <w:pPr>
        <w:pStyle w:val="a4"/>
        <w:spacing w:before="0" w:beforeAutospacing="0" w:after="0" w:afterAutospacing="0"/>
        <w:ind w:firstLine="539"/>
      </w:pPr>
      <w:r>
        <w:t>9.Тендерлік құжаттама мынадай ақпаратты қамтиды:</w:t>
      </w:r>
    </w:p>
    <w:p w:rsidR="00CE7C3F" w:rsidRDefault="00CE7C3F" w:rsidP="00CE7C3F">
      <w:pPr>
        <w:pStyle w:val="a4"/>
        <w:spacing w:before="0" w:beforeAutospacing="0" w:after="0" w:afterAutospacing="0"/>
        <w:ind w:firstLine="539"/>
      </w:pPr>
      <w:r>
        <w:t>1) әлеуетті өнім беруші оның қойылатын біліктілік талаптарына сәйкестігін растау үшін ұсынуы тиіс құжаттарға қойылатын талаптар;</w:t>
      </w:r>
    </w:p>
    <w:p w:rsidR="00CE7C3F" w:rsidRDefault="00CE7C3F" w:rsidP="00CE7C3F">
      <w:pPr>
        <w:pStyle w:val="a4"/>
        <w:spacing w:before="0" w:beforeAutospacing="0" w:after="0" w:afterAutospacing="0"/>
        <w:ind w:firstLine="539"/>
      </w:pPr>
      <w:r>
        <w:t>2) Қағидалардың 11-тармағында көрсетілген ақпарат;</w:t>
      </w:r>
    </w:p>
    <w:p w:rsidR="0013082A" w:rsidRDefault="0013082A" w:rsidP="00CE7C3F">
      <w:pPr>
        <w:pStyle w:val="a4"/>
        <w:spacing w:before="0" w:beforeAutospacing="0" w:after="0" w:afterAutospacing="0"/>
        <w:ind w:firstLine="539"/>
      </w:pPr>
      <w:r>
        <w:t>3) тендерлік құжаттамаға 1-қосымшаға сәйкес сатып алынатын тауарлардың тізбесі;</w:t>
      </w:r>
    </w:p>
    <w:p w:rsidR="0013082A" w:rsidRDefault="003E7193" w:rsidP="00C7569C">
      <w:pPr>
        <w:pStyle w:val="a4"/>
        <w:spacing w:before="0" w:beforeAutospacing="0" w:after="0" w:afterAutospacing="0"/>
        <w:ind w:firstLine="539"/>
      </w:pPr>
      <w:r w:rsidRPr="003E7193">
        <w:t xml:space="preserve">4) тендерлік құжаттамаға 2-қосымшаға сәйкес талап етілетін техникалық сипаттамалар; </w:t>
      </w:r>
      <w:r w:rsidR="0013082A">
        <w:t>5) тендерлік құжаттамаға 3-қосымшаға сәйкес жеке кәсіпкерлер мен заңды тұлғалар үшін тендерге қатысуға өтінім;</w:t>
      </w:r>
    </w:p>
    <w:p w:rsidR="00C7569C" w:rsidRDefault="00C7569C" w:rsidP="00C7569C">
      <w:pPr>
        <w:pStyle w:val="a4"/>
        <w:spacing w:before="0" w:beforeAutospacing="0" w:after="0" w:afterAutospacing="0"/>
        <w:ind w:firstLine="539"/>
        <w:jc w:val="both"/>
      </w:pPr>
      <w:r>
        <w:t>6 ) тендерлік құжаттамаға 4-қосымшаға сәйкес банк кепілдігінің нысаны (тендерлік өтінімді қамтамасыз ету түрі);</w:t>
      </w:r>
    </w:p>
    <w:p w:rsidR="00C7569C" w:rsidRDefault="00C7569C" w:rsidP="00C7569C">
      <w:pPr>
        <w:pStyle w:val="a4"/>
        <w:spacing w:before="0" w:beforeAutospacing="0" w:after="0" w:afterAutospacing="0"/>
        <w:ind w:firstLine="539"/>
        <w:jc w:val="both"/>
      </w:pPr>
      <w:r>
        <w:t xml:space="preserve">7) тендерлік құжаттамаға 5-қосымшаға сәйкес баға ұсынысын беру нысаны; ; </w:t>
      </w:r>
    </w:p>
    <w:p w:rsidR="00C7569C" w:rsidRDefault="00C7569C" w:rsidP="00C7569C">
      <w:pPr>
        <w:pStyle w:val="a4"/>
        <w:spacing w:before="0" w:beforeAutospacing="0" w:after="0" w:afterAutospacing="0"/>
        <w:ind w:firstLine="539"/>
        <w:jc w:val="both"/>
      </w:pPr>
      <w:r>
        <w:t>8) тендерлік құжаттамаға 6-қосымшаға сәйкес сатып алу туралы шарттың жобасы;</w:t>
      </w:r>
    </w:p>
    <w:p w:rsidR="00C7569C" w:rsidRDefault="00C7569C" w:rsidP="00C7569C">
      <w:pPr>
        <w:pStyle w:val="a4"/>
        <w:spacing w:before="0" w:beforeAutospacing="0" w:after="0" w:afterAutospacing="0"/>
        <w:ind w:firstLine="539"/>
        <w:jc w:val="both"/>
      </w:pPr>
      <w:r>
        <w:t>9) тендерлік құжаттамаға 7-қосымшаға сәйкес әлеуетті өнім берушінің өтініміне қоса берілетін құжаттар тізімдемесін толтыру нысаны; ;</w:t>
      </w:r>
    </w:p>
    <w:p w:rsidR="00C7569C" w:rsidRDefault="00C7569C" w:rsidP="00C7569C">
      <w:pPr>
        <w:pStyle w:val="a4"/>
        <w:spacing w:before="0" w:beforeAutospacing="0" w:after="0" w:afterAutospacing="0"/>
        <w:ind w:firstLine="539"/>
        <w:jc w:val="both"/>
      </w:pPr>
      <w:r>
        <w:t>10) қатысушылардың немесе акционерлердің ағымдағы құрамы туралы үзінді көшірме нысаны</w:t>
      </w:r>
    </w:p>
    <w:p w:rsidR="00C7569C" w:rsidRDefault="00C7569C" w:rsidP="00C7569C">
      <w:pPr>
        <w:pStyle w:val="a4"/>
        <w:spacing w:before="0" w:beforeAutospacing="0" w:after="0" w:afterAutospacing="0"/>
        <w:ind w:firstLine="539"/>
        <w:jc w:val="both"/>
      </w:pPr>
      <w:r>
        <w:t>тендерлік құжаттамаға 8-қосымшаға сәйкес атқарушы органның шешім қабылдауына әсер ететін әлеуетті өнім берушінің</w:t>
      </w:r>
    </w:p>
    <w:p w:rsidR="00C7569C" w:rsidRDefault="00C7569C" w:rsidP="00C7569C">
      <w:pPr>
        <w:pStyle w:val="a4"/>
        <w:spacing w:before="0" w:beforeAutospacing="0" w:after="0" w:afterAutospacing="0"/>
        <w:ind w:firstLine="539"/>
        <w:jc w:val="both"/>
      </w:pPr>
      <w:r>
        <w:t>11) тендерлік құжаттамаға 9-қосымшаға сәйкес банк кепілдігінің нысаны (шарттың орындалуын қамтамасыз ету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5.Тендерлік құжаттаманың мазмұны бойынша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lastRenderedPageBreak/>
        <w:t>10.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келіп түскен күнге тендерлік құжаттаманы алған барлық әлеуетті өнім берушілерге жіберілетін түсіндірме береді.</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11. Тапсырыс беруші немесе сатып алуды ұйымдастырушы тендерлік өтінімдерді қабылдаудың соңғы мерзімі өткенге дейін күнтізбелік жеті күннен кешіктірілмейтін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12. Сатып алуды ұйымдастырушы (Тапсырыс беруші)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13. Әлеуетті өнім берушілердің сұратуларын сатып алуды ұйымдастырушының (Тапсырыс берушінің) мынадай деректемел</w:t>
      </w:r>
      <w:r w:rsidR="00F1656E">
        <w:rPr>
          <w:color w:val="000000"/>
        </w:rPr>
        <w:t>ері бойынша жіберу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CE7C3F" w:rsidRDefault="00CE7C3F" w:rsidP="000675BF">
      <w:pPr>
        <w:pStyle w:val="Iauiue"/>
        <w:ind w:firstLine="709"/>
        <w:rPr>
          <w:sz w:val="24"/>
          <w:szCs w:val="24"/>
          <w:lang w:val="kk-KZ"/>
        </w:rPr>
      </w:pPr>
      <w:r w:rsidRPr="00CE7C3F">
        <w:rPr>
          <w:sz w:val="24"/>
          <w:szCs w:val="24"/>
          <w:lang w:val="kk-KZ"/>
        </w:rPr>
        <w:t>17.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t xml:space="preserve">3) заңды тұлға құрмай кәсіпкерлік қызметті жүзеге асыруға құқық беретін, тиісті </w:t>
      </w:r>
      <w:r w:rsidRPr="000675BF">
        <w:rPr>
          <w:sz w:val="24"/>
          <w:szCs w:val="24"/>
          <w:lang w:val="kk-KZ"/>
        </w:rPr>
        <w:lastRenderedPageBreak/>
        <w:t>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CE7C3F" w:rsidRPr="00CE7C3F" w:rsidRDefault="00CE7C3F" w:rsidP="00CE7C3F">
      <w:pPr>
        <w:pStyle w:val="Iauiue"/>
        <w:ind w:firstLine="709"/>
        <w:rPr>
          <w:sz w:val="24"/>
          <w:szCs w:val="24"/>
          <w:lang w:val="kk-KZ"/>
        </w:rPr>
      </w:pPr>
      <w:r w:rsidRPr="00CE7C3F">
        <w:rPr>
          <w:sz w:val="24"/>
          <w:szCs w:val="24"/>
          <w:lang w:val="kk-KZ"/>
        </w:rPr>
        <w:t>19.Тендерлік өтінімнің техникалық бөлігі мыналарды қамтиды:</w:t>
      </w:r>
    </w:p>
    <w:p w:rsidR="003E7193" w:rsidRDefault="003E7193" w:rsidP="00CE7C3F">
      <w:pPr>
        <w:pStyle w:val="Iauiue"/>
        <w:ind w:firstLine="709"/>
        <w:rPr>
          <w:sz w:val="24"/>
          <w:szCs w:val="24"/>
          <w:lang w:val="kk-KZ"/>
        </w:rPr>
      </w:pPr>
      <w:r w:rsidRPr="003E7193">
        <w:rPr>
          <w:sz w:val="24"/>
          <w:szCs w:val="24"/>
          <w:lang w:val="kk-KZ"/>
        </w:rPr>
        <w:t xml:space="preserve">1) </w:t>
      </w:r>
      <w:r w:rsidR="00026A03" w:rsidRPr="00026A03">
        <w:rPr>
          <w:sz w:val="24"/>
          <w:szCs w:val="24"/>
          <w:lang w:val="kk-KZ"/>
        </w:rPr>
        <w:t>қағаз жеткізгіште мәлімделген дәрілік заттардың және (немесе) медициналық бұйымдардың, фармацевтикалық қызметтің нақты техникалық сипаттамалары көрсетілген техникалық ерекшеліктер (медициналық техника өтініш берген кезде, сондай-ақ "docx"форматында электрондық жеткізгіште)</w:t>
      </w:r>
    </w:p>
    <w:p w:rsidR="00CE7C3F" w:rsidRPr="00CE7C3F" w:rsidRDefault="00CE7C3F" w:rsidP="00CE7C3F">
      <w:pPr>
        <w:pStyle w:val="Iauiue"/>
        <w:ind w:firstLine="709"/>
        <w:rPr>
          <w:sz w:val="24"/>
          <w:szCs w:val="24"/>
          <w:lang w:val="kk-KZ"/>
        </w:rPr>
      </w:pPr>
      <w:r w:rsidRPr="00CE7C3F">
        <w:rPr>
          <w:sz w:val="24"/>
          <w:szCs w:val="24"/>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CE7C3F" w:rsidRDefault="00CE7C3F" w:rsidP="00CE7C3F">
      <w:pPr>
        <w:pStyle w:val="Iauiue"/>
        <w:ind w:firstLine="709"/>
        <w:rPr>
          <w:sz w:val="24"/>
          <w:szCs w:val="24"/>
          <w:lang w:val="kk-KZ"/>
        </w:rPr>
      </w:pPr>
      <w:r w:rsidRPr="00CE7C3F">
        <w:rPr>
          <w:sz w:val="24"/>
          <w:szCs w:val="24"/>
          <w:lang w:val="kk-KZ"/>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0675BF" w:rsidRPr="000675BF" w:rsidRDefault="000675BF" w:rsidP="00CE7C3F">
      <w:pPr>
        <w:pStyle w:val="Iauiue"/>
        <w:ind w:firstLine="709"/>
        <w:rPr>
          <w:sz w:val="24"/>
          <w:szCs w:val="24"/>
          <w:lang w:val="kk-KZ"/>
        </w:rPr>
      </w:pPr>
      <w:r w:rsidRPr="000675BF">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lastRenderedPageBreak/>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lastRenderedPageBreak/>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EF24AC" w:rsidRDefault="00EF24AC" w:rsidP="00170AC2">
      <w:pPr>
        <w:pStyle w:val="Iauiue"/>
        <w:widowControl/>
        <w:ind w:firstLine="709"/>
        <w:jc w:val="center"/>
        <w:rPr>
          <w:i/>
          <w:sz w:val="24"/>
          <w:szCs w:val="24"/>
          <w:lang w:val="kk-KZ"/>
        </w:rPr>
      </w:pPr>
      <w:r w:rsidRPr="00EF24AC">
        <w:rPr>
          <w:i/>
          <w:sz w:val="24"/>
          <w:szCs w:val="24"/>
          <w:lang w:val="kk-KZ"/>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w:t>
      </w:r>
      <w:r>
        <w:rPr>
          <w:i/>
          <w:sz w:val="24"/>
          <w:szCs w:val="24"/>
          <w:lang w:val="kk-KZ"/>
        </w:rPr>
        <w:t>стырушыға жолдануға тиіс және "</w:t>
      </w:r>
      <w:r w:rsidRPr="00EF24AC">
        <w:rPr>
          <w:lang w:val="kk-KZ"/>
        </w:rPr>
        <w:t xml:space="preserve"> </w:t>
      </w:r>
      <w:r w:rsidRPr="00EF24AC">
        <w:rPr>
          <w:i/>
          <w:sz w:val="24"/>
          <w:szCs w:val="24"/>
          <w:lang w:val="kk-KZ"/>
        </w:rPr>
        <w:t>Медициналық бұйымдарды(медициналық</w:t>
      </w:r>
      <w:r>
        <w:rPr>
          <w:i/>
          <w:sz w:val="24"/>
          <w:szCs w:val="24"/>
          <w:lang w:val="kk-KZ"/>
        </w:rPr>
        <w:t xml:space="preserve"> техниканы)сатып алу жөніндегі т</w:t>
      </w:r>
      <w:r w:rsidRPr="00EF24AC">
        <w:rPr>
          <w:i/>
          <w:sz w:val="24"/>
          <w:szCs w:val="24"/>
          <w:lang w:val="kk-KZ"/>
        </w:rPr>
        <w:t xml:space="preserve">ендер" және "2023 жылғы </w:t>
      </w:r>
      <w:r w:rsidR="00135660">
        <w:rPr>
          <w:i/>
          <w:sz w:val="24"/>
          <w:szCs w:val="24"/>
          <w:lang w:val="kk-KZ"/>
        </w:rPr>
        <w:t>12</w:t>
      </w:r>
      <w:r w:rsidR="00135660" w:rsidRPr="00135660">
        <w:rPr>
          <w:i/>
          <w:sz w:val="24"/>
          <w:szCs w:val="24"/>
          <w:lang w:val="kk-KZ"/>
        </w:rPr>
        <w:t>желтоқсан</w:t>
      </w:r>
      <w:r w:rsidRPr="00EF24AC">
        <w:rPr>
          <w:i/>
          <w:sz w:val="24"/>
          <w:szCs w:val="24"/>
          <w:lang w:val="kk-KZ"/>
        </w:rPr>
        <w:t xml:space="preserve"> дейін жергілікті уақытпен 15 сағат 00 минутқа дейін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135660" w:rsidRPr="00135660">
        <w:rPr>
          <w:lang w:val="kk-KZ"/>
        </w:rPr>
        <w:t xml:space="preserve">12желтоқсан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w:t>
      </w:r>
      <w:r w:rsidR="001D387C">
        <w:rPr>
          <w:sz w:val="24"/>
          <w:szCs w:val="24"/>
          <w:lang w:val="kk-KZ"/>
        </w:rPr>
        <w:t xml:space="preserve"> </w:t>
      </w:r>
      <w:r w:rsidR="00135660" w:rsidRPr="00135660">
        <w:rPr>
          <w:sz w:val="24"/>
          <w:szCs w:val="24"/>
          <w:lang w:val="kk-KZ"/>
        </w:rPr>
        <w:t>12желтоқсан</w:t>
      </w:r>
      <w:r w:rsidR="00135660" w:rsidRPr="004A6BB4">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lastRenderedPageBreak/>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lastRenderedPageBreak/>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lastRenderedPageBreak/>
        <w:tab/>
      </w:r>
      <w:r w:rsidRPr="00D4701A">
        <w:rPr>
          <w:rFonts w:ascii="Consolas"/>
          <w:b/>
          <w:color w:val="000000"/>
          <w:sz w:val="24"/>
          <w:szCs w:val="24"/>
          <w:lang w:val="kk-KZ"/>
        </w:rPr>
        <w:t xml:space="preserve">             </w:t>
      </w:r>
    </w:p>
    <w:p w:rsidR="00170AC2" w:rsidRPr="00CE7C3F" w:rsidRDefault="005834E6" w:rsidP="005834E6">
      <w:pPr>
        <w:jc w:val="center"/>
        <w:rPr>
          <w:sz w:val="24"/>
          <w:szCs w:val="24"/>
          <w:lang w:val="kk-KZ"/>
        </w:rPr>
      </w:pPr>
      <w:r w:rsidRPr="00CE7C3F">
        <w:rPr>
          <w:b/>
          <w:color w:val="000000"/>
          <w:sz w:val="24"/>
          <w:szCs w:val="24"/>
          <w:lang w:val="kk-KZ"/>
        </w:rPr>
        <w:t>15.Кәсіпкерлік бастаманы қолдау</w:t>
      </w:r>
    </w:p>
    <w:p w:rsidR="00DB73D9" w:rsidRPr="00CE7C3F" w:rsidRDefault="00170AC2" w:rsidP="00DB73D9">
      <w:pPr>
        <w:jc w:val="both"/>
        <w:rPr>
          <w:color w:val="000000"/>
          <w:sz w:val="24"/>
          <w:szCs w:val="24"/>
          <w:lang w:val="kk-KZ"/>
        </w:rPr>
      </w:pPr>
      <w:bookmarkStart w:id="0" w:name="z207"/>
      <w:r w:rsidRPr="00CE7C3F">
        <w:rPr>
          <w:rFonts w:ascii="Consolas"/>
          <w:color w:val="000000"/>
          <w:sz w:val="24"/>
          <w:szCs w:val="24"/>
          <w:lang w:val="kk-KZ"/>
        </w:rPr>
        <w:t>     </w:t>
      </w:r>
      <w:r w:rsidRPr="00CE7C3F">
        <w:rPr>
          <w:rFonts w:ascii="Consolas"/>
          <w:color w:val="000000"/>
          <w:sz w:val="24"/>
          <w:szCs w:val="24"/>
          <w:lang w:val="kk-KZ"/>
        </w:rPr>
        <w:t xml:space="preserve"> </w:t>
      </w:r>
      <w:r w:rsidRPr="00CE7C3F">
        <w:rPr>
          <w:rFonts w:ascii="Consolas"/>
          <w:color w:val="000000"/>
          <w:sz w:val="24"/>
          <w:szCs w:val="24"/>
          <w:lang w:val="kk-KZ"/>
        </w:rPr>
        <w:tab/>
      </w:r>
      <w:bookmarkStart w:id="1" w:name="z217"/>
      <w:bookmarkEnd w:id="0"/>
      <w:r w:rsidR="00DB73D9" w:rsidRPr="00CE7C3F">
        <w:rPr>
          <w:color w:val="000000"/>
          <w:sz w:val="24"/>
          <w:szCs w:val="24"/>
          <w:lang w:val="kk-KZ"/>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CE7C3F" w:rsidRDefault="00DB73D9" w:rsidP="00DB73D9">
      <w:pPr>
        <w:jc w:val="both"/>
        <w:rPr>
          <w:color w:val="000000"/>
          <w:sz w:val="24"/>
          <w:szCs w:val="24"/>
          <w:lang w:val="kk-KZ"/>
        </w:rPr>
      </w:pPr>
      <w:r w:rsidRPr="00CE7C3F">
        <w:rPr>
          <w:color w:val="000000"/>
          <w:sz w:val="24"/>
          <w:szCs w:val="24"/>
          <w:lang w:val="kk-KZ"/>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CE7C3F" w:rsidRDefault="00DB73D9" w:rsidP="00DB73D9">
      <w:pPr>
        <w:jc w:val="both"/>
        <w:rPr>
          <w:color w:val="000000"/>
          <w:sz w:val="24"/>
          <w:szCs w:val="24"/>
          <w:lang w:val="kk-KZ"/>
        </w:rPr>
      </w:pPr>
      <w:r w:rsidRPr="00CE7C3F">
        <w:rPr>
          <w:color w:val="000000"/>
          <w:sz w:val="24"/>
          <w:szCs w:val="24"/>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CE7C3F" w:rsidRDefault="00DB73D9" w:rsidP="00DB73D9">
      <w:pPr>
        <w:jc w:val="both"/>
        <w:rPr>
          <w:color w:val="000000"/>
          <w:sz w:val="24"/>
          <w:szCs w:val="24"/>
          <w:lang w:val="kk-KZ"/>
        </w:rPr>
      </w:pPr>
      <w:r w:rsidRPr="00CE7C3F">
        <w:rPr>
          <w:color w:val="000000"/>
          <w:sz w:val="24"/>
          <w:szCs w:val="24"/>
          <w:lang w:val="kk-KZ"/>
        </w:rPr>
        <w:t>3) фармацевтикалық қызметтерді сатып алу кезінде Тиісті дәріханалық практиканы (GPP) қамтиды.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40. Сатып алу шартын немесе өтінімге жеткізу шартын жасасуға басымдық алу үшін:</w:t>
      </w:r>
    </w:p>
    <w:p w:rsidR="00DB73D9" w:rsidRPr="00CE7C3F" w:rsidRDefault="00DB73D9" w:rsidP="00DB73D9">
      <w:pPr>
        <w:jc w:val="both"/>
        <w:rPr>
          <w:color w:val="000000"/>
          <w:sz w:val="24"/>
          <w:szCs w:val="24"/>
          <w:lang w:val="kk-KZ"/>
        </w:rPr>
      </w:pPr>
      <w:r w:rsidRPr="00CE7C3F">
        <w:rPr>
          <w:color w:val="000000"/>
          <w:sz w:val="24"/>
          <w:szCs w:val="24"/>
          <w:lang w:val="kk-KZ"/>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 xml:space="preserve">            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CE7C3F" w:rsidRDefault="00DB73D9" w:rsidP="00DB73D9">
      <w:pPr>
        <w:jc w:val="both"/>
        <w:rPr>
          <w:sz w:val="24"/>
          <w:szCs w:val="24"/>
          <w:lang w:val="kk-KZ"/>
        </w:rPr>
      </w:pPr>
      <w:r w:rsidRPr="00CE7C3F">
        <w:rPr>
          <w:color w:val="000000"/>
          <w:sz w:val="24"/>
          <w:szCs w:val="24"/>
          <w:lang w:val="kk-KZ"/>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w:t>
      </w:r>
      <w:r w:rsidRPr="00CE7C3F">
        <w:rPr>
          <w:color w:val="000000"/>
          <w:sz w:val="24"/>
          <w:szCs w:val="24"/>
          <w:lang w:val="kk-KZ"/>
        </w:rPr>
        <w:lastRenderedPageBreak/>
        <w:t>айқындалады, ал басқа әлеуетті өнім берушілердің өтінімдері автоматты түрде қабылданбайды.</w:t>
      </w:r>
      <w:r w:rsidR="00170AC2" w:rsidRPr="00CE7C3F">
        <w:rPr>
          <w:color w:val="000000"/>
          <w:sz w:val="24"/>
          <w:szCs w:val="24"/>
          <w:lang w:val="kk-KZ"/>
        </w:rPr>
        <w:t xml:space="preserve">      </w:t>
      </w:r>
      <w:bookmarkEnd w:id="1"/>
    </w:p>
    <w:p w:rsidR="00170AC2" w:rsidRPr="00CE7C3F" w:rsidRDefault="00DB73D9" w:rsidP="00DB73D9">
      <w:pPr>
        <w:pStyle w:val="Iauiue"/>
        <w:widowControl/>
        <w:tabs>
          <w:tab w:val="left" w:pos="360"/>
        </w:tabs>
        <w:jc w:val="center"/>
        <w:rPr>
          <w:b/>
          <w:sz w:val="24"/>
          <w:szCs w:val="24"/>
          <w:lang w:val="kk-KZ"/>
        </w:rPr>
      </w:pPr>
      <w:r w:rsidRPr="00CE7C3F">
        <w:rPr>
          <w:b/>
          <w:sz w:val="24"/>
          <w:szCs w:val="24"/>
          <w:lang w:val="kk-KZ"/>
        </w:rPr>
        <w:t>16. Шарт жасасу сатып алу</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CE7C3F" w:rsidRDefault="00DB73D9" w:rsidP="00DB73D9">
      <w:pPr>
        <w:pStyle w:val="a4"/>
        <w:tabs>
          <w:tab w:val="left" w:pos="1134"/>
          <w:tab w:val="num" w:pos="1211"/>
          <w:tab w:val="num" w:pos="1950"/>
        </w:tabs>
        <w:spacing w:before="0" w:beforeAutospacing="0" w:after="0" w:afterAutospacing="0"/>
        <w:ind w:firstLine="709"/>
        <w:jc w:val="both"/>
        <w:rPr>
          <w:color w:val="FF0000"/>
          <w:lang w:val="kk-KZ"/>
        </w:rPr>
      </w:pPr>
      <w:r w:rsidRPr="00CE7C3F">
        <w:rPr>
          <w:color w:val="000000"/>
          <w:lang w:val="kk-KZ"/>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CE7C3F" w:rsidRDefault="00170AC2" w:rsidP="00170AC2">
      <w:pPr>
        <w:pStyle w:val="a4"/>
        <w:tabs>
          <w:tab w:val="left" w:pos="1134"/>
          <w:tab w:val="num" w:pos="1211"/>
          <w:tab w:val="num" w:pos="1950"/>
        </w:tabs>
        <w:spacing w:before="0" w:beforeAutospacing="0" w:after="0" w:afterAutospacing="0"/>
        <w:ind w:firstLine="709"/>
        <w:jc w:val="both"/>
        <w:rPr>
          <w:color w:val="FF0000"/>
          <w:lang w:val="kk-KZ"/>
        </w:rPr>
      </w:pPr>
    </w:p>
    <w:p w:rsidR="00170AC2" w:rsidRPr="00CE7C3F" w:rsidRDefault="00DB73D9" w:rsidP="00170AC2">
      <w:pPr>
        <w:pStyle w:val="a4"/>
        <w:tabs>
          <w:tab w:val="left" w:pos="0"/>
        </w:tabs>
        <w:spacing w:before="0" w:beforeAutospacing="0" w:after="0" w:afterAutospacing="0"/>
        <w:ind w:firstLine="709"/>
        <w:jc w:val="center"/>
        <w:rPr>
          <w:b/>
          <w:bCs/>
          <w:lang w:val="kk-KZ"/>
        </w:rPr>
      </w:pPr>
      <w:r w:rsidRPr="00CE7C3F">
        <w:rPr>
          <w:b/>
          <w:bCs/>
          <w:lang w:val="kk-KZ"/>
        </w:rPr>
        <w:t>17. Шарттың орындалуын кепілдікпен қамтамасыз етуді енгізу тәртібі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lastRenderedPageBreak/>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ұйымдастырушының (Тапсырыс берушінің) қызмет көрсететін банкінде орналастырылатын ақша қаражаты түріндегі кепілдік жарна</w:t>
      </w:r>
      <w:r w:rsidRPr="00CE7C3F">
        <w:rPr>
          <w:sz w:val="24"/>
          <w:szCs w:val="24"/>
          <w:lang w:val="kk-KZ"/>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CE7C3F">
        <w:rPr>
          <w:color w:val="000000"/>
          <w:sz w:val="24"/>
          <w:szCs w:val="24"/>
          <w:lang w:val="kk-KZ"/>
        </w:rPr>
        <w:t>, Солтүстік Қазақстан облысы, Петропавл қ., БСН 990240005745, ЖСК KZ678562203106354419 "Банк Центр Кредит" АҚ Петропавл қ. филиалында, БСК KCJBKZKX.</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Pr="00CE7C3F" w:rsidRDefault="00DB73D9" w:rsidP="00DB73D9">
      <w:pPr>
        <w:ind w:firstLine="709"/>
        <w:jc w:val="both"/>
        <w:rPr>
          <w:lang w:val="kk-KZ"/>
        </w:rPr>
      </w:pPr>
      <w:r w:rsidRPr="00CE7C3F">
        <w:rPr>
          <w:color w:val="000000"/>
          <w:sz w:val="24"/>
          <w:szCs w:val="24"/>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RPr="00CE7C3F"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170AC2"/>
    <w:rsid w:val="00004F77"/>
    <w:rsid w:val="00005D4F"/>
    <w:rsid w:val="00026A03"/>
    <w:rsid w:val="00054A82"/>
    <w:rsid w:val="00057A4E"/>
    <w:rsid w:val="000675BF"/>
    <w:rsid w:val="0007098F"/>
    <w:rsid w:val="000B0D83"/>
    <w:rsid w:val="000E6653"/>
    <w:rsid w:val="0013082A"/>
    <w:rsid w:val="00135660"/>
    <w:rsid w:val="001463E8"/>
    <w:rsid w:val="00170AC2"/>
    <w:rsid w:val="001B0A46"/>
    <w:rsid w:val="001C5F2E"/>
    <w:rsid w:val="001D387C"/>
    <w:rsid w:val="001E5EB3"/>
    <w:rsid w:val="00211D9A"/>
    <w:rsid w:val="00215181"/>
    <w:rsid w:val="002367F2"/>
    <w:rsid w:val="00257ABA"/>
    <w:rsid w:val="00296390"/>
    <w:rsid w:val="002B62A3"/>
    <w:rsid w:val="00311B67"/>
    <w:rsid w:val="003310FA"/>
    <w:rsid w:val="00331E39"/>
    <w:rsid w:val="0034669F"/>
    <w:rsid w:val="00347CC1"/>
    <w:rsid w:val="00373DB3"/>
    <w:rsid w:val="0039452C"/>
    <w:rsid w:val="003B7DBB"/>
    <w:rsid w:val="003E7193"/>
    <w:rsid w:val="0041442D"/>
    <w:rsid w:val="00415C2F"/>
    <w:rsid w:val="00432DCC"/>
    <w:rsid w:val="00434D59"/>
    <w:rsid w:val="00446CB0"/>
    <w:rsid w:val="00447165"/>
    <w:rsid w:val="004A6BB4"/>
    <w:rsid w:val="004E291B"/>
    <w:rsid w:val="00500C1B"/>
    <w:rsid w:val="00522A2E"/>
    <w:rsid w:val="00523CA3"/>
    <w:rsid w:val="0055769D"/>
    <w:rsid w:val="005834E6"/>
    <w:rsid w:val="00655FBA"/>
    <w:rsid w:val="006977B7"/>
    <w:rsid w:val="006F2499"/>
    <w:rsid w:val="0072095F"/>
    <w:rsid w:val="00734E28"/>
    <w:rsid w:val="0074248A"/>
    <w:rsid w:val="007942A0"/>
    <w:rsid w:val="00794324"/>
    <w:rsid w:val="007A4AA2"/>
    <w:rsid w:val="007A77C8"/>
    <w:rsid w:val="007C4364"/>
    <w:rsid w:val="007D497C"/>
    <w:rsid w:val="007E1E58"/>
    <w:rsid w:val="00836531"/>
    <w:rsid w:val="00852190"/>
    <w:rsid w:val="00885021"/>
    <w:rsid w:val="00912EBC"/>
    <w:rsid w:val="00941FBD"/>
    <w:rsid w:val="00954A34"/>
    <w:rsid w:val="009772F7"/>
    <w:rsid w:val="0098128B"/>
    <w:rsid w:val="009C6884"/>
    <w:rsid w:val="009E1029"/>
    <w:rsid w:val="00A15BBF"/>
    <w:rsid w:val="00A17659"/>
    <w:rsid w:val="00A931DE"/>
    <w:rsid w:val="00A94884"/>
    <w:rsid w:val="00A9775E"/>
    <w:rsid w:val="00AC7994"/>
    <w:rsid w:val="00AF76DA"/>
    <w:rsid w:val="00B1305B"/>
    <w:rsid w:val="00B20B4D"/>
    <w:rsid w:val="00B453AB"/>
    <w:rsid w:val="00B9065C"/>
    <w:rsid w:val="00B920B6"/>
    <w:rsid w:val="00BC7CF0"/>
    <w:rsid w:val="00BF7F63"/>
    <w:rsid w:val="00C11E9A"/>
    <w:rsid w:val="00C25DF1"/>
    <w:rsid w:val="00C50E4C"/>
    <w:rsid w:val="00C7569C"/>
    <w:rsid w:val="00C801CB"/>
    <w:rsid w:val="00C92384"/>
    <w:rsid w:val="00CE7C3F"/>
    <w:rsid w:val="00D0334D"/>
    <w:rsid w:val="00D42001"/>
    <w:rsid w:val="00D4701A"/>
    <w:rsid w:val="00DB73D9"/>
    <w:rsid w:val="00DF2C38"/>
    <w:rsid w:val="00E12681"/>
    <w:rsid w:val="00E429D3"/>
    <w:rsid w:val="00E9731C"/>
    <w:rsid w:val="00EA0218"/>
    <w:rsid w:val="00EC2158"/>
    <w:rsid w:val="00EC4BB1"/>
    <w:rsid w:val="00EE6879"/>
    <w:rsid w:val="00EF24AC"/>
    <w:rsid w:val="00F1656E"/>
    <w:rsid w:val="00F30B02"/>
    <w:rsid w:val="00F44D10"/>
    <w:rsid w:val="00F54534"/>
    <w:rsid w:val="00F63E69"/>
    <w:rsid w:val="00F76508"/>
    <w:rsid w:val="00FE77BE"/>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5273</Words>
  <Characters>30061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83</cp:revision>
  <cp:lastPrinted>2023-11-21T09:04:00Z</cp:lastPrinted>
  <dcterms:created xsi:type="dcterms:W3CDTF">2021-10-04T02:58:00Z</dcterms:created>
  <dcterms:modified xsi:type="dcterms:W3CDTF">2023-11-21T09:50:00Z</dcterms:modified>
</cp:coreProperties>
</file>